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E4BAF" w14:textId="77777777" w:rsidR="003E095D" w:rsidRPr="003E095D" w:rsidRDefault="003E095D" w:rsidP="003E095D">
      <w:pPr>
        <w:spacing w:line="240" w:lineRule="auto"/>
        <w:jc w:val="center"/>
      </w:pPr>
      <w:r w:rsidRPr="003E095D">
        <w:rPr>
          <w:b/>
          <w:bCs/>
        </w:rPr>
        <w:t>ÁREA DE EDUCACIÓN PARVULARIA</w:t>
      </w:r>
    </w:p>
    <w:p w14:paraId="2C7A6C1D" w14:textId="412070B5" w:rsidR="003E095D" w:rsidRPr="003E095D" w:rsidRDefault="003E095D" w:rsidP="003E095D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0A420" wp14:editId="79CD81DA">
                <wp:simplePos x="0" y="0"/>
                <wp:positionH relativeFrom="column">
                  <wp:posOffset>-27512</wp:posOffset>
                </wp:positionH>
                <wp:positionV relativeFrom="paragraph">
                  <wp:posOffset>52587</wp:posOffset>
                </wp:positionV>
                <wp:extent cx="5741582" cy="31898"/>
                <wp:effectExtent l="0" t="0" r="31115" b="25400"/>
                <wp:wrapNone/>
                <wp:docPr id="156719697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1582" cy="3189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999CB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4.15pt" to="449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qpqwEAAKIDAAAOAAAAZHJzL2Uyb0RvYy54bWysU01v3CAQvVfKf0Dcu7a3Tbux1ptDouRS&#10;tVG/7gQPayRgENC19993wLtO1UaNVPWCgJn3Zt5j2F5P1rADhKjRdbxZ1ZyBk9hrt+/4t693rzec&#10;xSRcLww66PgRIr/eXbzajr6FNQ5oegiMSFxsR9/xISXfVlWUA1gRV+jBUVBhsCLRMeyrPoiR2K2p&#10;1nX9rhox9D6ghBjp9nYO8l3hVwpk+qRUhMRMx6m3VNZQ1se8VrutaPdB+EHLUxviH7qwQjsqulDd&#10;iiTYj6D/oLJaBoyo0kqirVApLaFoIDVN/ZuaL4PwULSQOdEvNsX/Rys/Hm7cQyAbRh/b6B9CVjGp&#10;YJky2n+nNy26qFM2FduOi20wJSbp8vL92+Zys+ZMUuxNs7naZFurmSbT+RDTPaBledNxo11WJVpx&#10;+BDTnHpOIdxTI2WXjgZysnGfQTHdU8F1QZcZgRsT2EHQ6wopwaXmVLpkZ5jSxizA+mXgKT9DoczP&#10;Ap6N+GvVBVEqo0sL2GqH4bnqaTq3rOb8swOz7mzBI/bH8kTFGhqEYu5paPOk/Xou8KevtfsJAAD/&#10;/wMAUEsDBBQABgAIAAAAIQAB5mMm3QAAAAcBAAAPAAAAZHJzL2Rvd25yZXYueG1sTI7LTsMwEEX3&#10;SPyDNUjsWgeCShLiVIg+WHRF4QPceEii2uMQO23o1zOsYDW6ukd3TrmcnBUnHELnScHdPAGBVHvT&#10;UaPg430zy0CEqMlo6wkVfGOAZXV9VerC+DO94WkfG8EjFAqtoI2xL6QMdYtOh7nvkbj79IPTkePQ&#10;SDPoM487K++TZCGd7og/tLrHlxbr4350CtbJo7SvXbNaHDdf6+1Frnbb8aLU7c30/AQi4hT/YPjV&#10;Z3Wo2OngRzJBWAWzh5RJBRkfrrM8z0EcmEtTkFUp//tXPwAAAP//AwBQSwECLQAUAAYACAAAACEA&#10;toM4kv4AAADhAQAAEwAAAAAAAAAAAAAAAAAAAAAAW0NvbnRlbnRfVHlwZXNdLnhtbFBLAQItABQA&#10;BgAIAAAAIQA4/SH/1gAAAJQBAAALAAAAAAAAAAAAAAAAAC8BAABfcmVscy8ucmVsc1BLAQItABQA&#10;BgAIAAAAIQAAo9qpqwEAAKIDAAAOAAAAAAAAAAAAAAAAAC4CAABkcnMvZTJvRG9jLnhtbFBLAQIt&#10;ABQABgAIAAAAIQAB5mMm3QAAAAcBAAAPAAAAAAAAAAAAAAAAAAUEAABkcnMvZG93bnJldi54bWxQ&#10;SwUGAAAAAAQABADzAAAADwUAAAAA&#10;" strokecolor="#156082 [3204]" strokeweight="1.5pt">
                <v:stroke joinstyle="miter"/>
              </v:line>
            </w:pict>
          </mc:Fallback>
        </mc:AlternateContent>
      </w:r>
    </w:p>
    <w:p w14:paraId="6F9271D1" w14:textId="77777777" w:rsidR="003E095D" w:rsidRPr="003E095D" w:rsidRDefault="003E095D" w:rsidP="003E095D">
      <w:pPr>
        <w:spacing w:line="240" w:lineRule="auto"/>
        <w:jc w:val="both"/>
      </w:pPr>
      <w:r w:rsidRPr="003E095D">
        <w:rPr>
          <w:b/>
          <w:bCs/>
        </w:rPr>
        <w:t>25. PROTOCOLO DE ASISTENCIA Y CAMBIO DE ROPA EN NIVEL DE EDUCACIÓN PARVULARIA</w:t>
      </w:r>
    </w:p>
    <w:p w14:paraId="60256499" w14:textId="77777777" w:rsidR="003E095D" w:rsidRPr="003E095D" w:rsidRDefault="003E095D" w:rsidP="003E095D">
      <w:pPr>
        <w:spacing w:line="240" w:lineRule="auto"/>
        <w:jc w:val="both"/>
      </w:pPr>
      <w:r w:rsidRPr="003E095D">
        <w:t xml:space="preserve">El presente Protocolo de Asistencia y Cambio de Ropa en el Nivel de Educación Parvularia del liceo Alto Jahuel tiene como finalidad establecer un procedimiento claro, seguro y respetuoso para abordar situaciones imprevistas relacionadas con el control de esfínter, u otros accidentes que puedan afectar a los párvulos durante la jornada escolar. Este protocolo busca garantizar el bienestar, la dignidad y la privacidad de </w:t>
      </w:r>
      <w:proofErr w:type="gramStart"/>
      <w:r w:rsidRPr="003E095D">
        <w:t>los niños y niñas</w:t>
      </w:r>
      <w:proofErr w:type="gramEnd"/>
      <w:r w:rsidRPr="003E095D">
        <w:t>, respetando su desarrollo emocional y físico, así como las decisiones de sus padres o apoderados.</w:t>
      </w:r>
      <w:r w:rsidRPr="003E095D">
        <w:br/>
      </w:r>
      <w:r w:rsidRPr="003E095D">
        <w:br/>
      </w:r>
    </w:p>
    <w:p w14:paraId="15911D39" w14:textId="77777777" w:rsidR="003E095D" w:rsidRPr="003E095D" w:rsidRDefault="003E095D" w:rsidP="003E095D">
      <w:pPr>
        <w:spacing w:line="240" w:lineRule="auto"/>
        <w:jc w:val="both"/>
      </w:pPr>
      <w:r w:rsidRPr="003E095D">
        <w:t>Se fundamenta en las normativas chilenas vigentes, como la Ley General de Educación (</w:t>
      </w:r>
      <w:proofErr w:type="spellStart"/>
      <w:r w:rsidRPr="003E095D">
        <w:t>N°</w:t>
      </w:r>
      <w:proofErr w:type="spellEnd"/>
      <w:r w:rsidRPr="003E095D">
        <w:t xml:space="preserve"> 20.370) y la Ley de Garantías de los Derechos de la Niñez y Adolescencia (</w:t>
      </w:r>
      <w:proofErr w:type="spellStart"/>
      <w:r w:rsidRPr="003E095D">
        <w:t>N°</w:t>
      </w:r>
      <w:proofErr w:type="spellEnd"/>
      <w:r w:rsidRPr="003E095D">
        <w:t xml:space="preserve"> 21.430), las cuales priorizan el interés superior del niño(a) y promueven ambientes educativos seguros y protectores.</w:t>
      </w:r>
    </w:p>
    <w:tbl>
      <w:tblPr>
        <w:tblW w:w="9923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3964"/>
        <w:gridCol w:w="1887"/>
        <w:gridCol w:w="2360"/>
      </w:tblGrid>
      <w:tr w:rsidR="003E095D" w:rsidRPr="003E095D" w14:paraId="2C1A57A3" w14:textId="77777777" w:rsidTr="003E095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CCCD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b/>
                <w:bCs/>
                <w:sz w:val="22"/>
                <w:szCs w:val="22"/>
              </w:rPr>
              <w:t>Acción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FBE0C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A9A7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369A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3E095D" w:rsidRPr="003E095D" w14:paraId="20729A44" w14:textId="77777777" w:rsidTr="003E095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C9B5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b/>
                <w:bCs/>
                <w:sz w:val="22"/>
                <w:szCs w:val="22"/>
              </w:rPr>
              <w:t>Identificación de la situación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DA49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>Al detectar que un niño(a) necesita cambio de ropa (orina, heces, vómito u otro accidente), el personal informa inmediatamente al apoderado.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2D8D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>Inmediato tras identificar la necesidad.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423B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>Educadora o técnico del nivel.</w:t>
            </w:r>
          </w:p>
        </w:tc>
      </w:tr>
      <w:tr w:rsidR="003E095D" w:rsidRPr="003E095D" w14:paraId="1A32990D" w14:textId="77777777" w:rsidTr="003E095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4EB75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b/>
                <w:bCs/>
                <w:sz w:val="22"/>
                <w:szCs w:val="22"/>
              </w:rPr>
              <w:t>Determinación de acción según autorización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9CFA7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 xml:space="preserve">a) </w:t>
            </w:r>
            <w:r w:rsidRPr="003E095D">
              <w:rPr>
                <w:b/>
                <w:bCs/>
                <w:sz w:val="22"/>
                <w:szCs w:val="22"/>
              </w:rPr>
              <w:t>Con autorización</w:t>
            </w:r>
            <w:r w:rsidRPr="003E095D">
              <w:rPr>
                <w:sz w:val="22"/>
                <w:szCs w:val="22"/>
              </w:rPr>
              <w:t>: Se procede con el cambio de ropa por personal autorizado, resguardando la privacidad del niño(a).</w:t>
            </w:r>
            <w:r w:rsidRPr="003E095D">
              <w:rPr>
                <w:sz w:val="22"/>
                <w:szCs w:val="22"/>
              </w:rPr>
              <w:br/>
              <w:t xml:space="preserve">b) </w:t>
            </w:r>
            <w:r w:rsidRPr="003E095D">
              <w:rPr>
                <w:b/>
                <w:bCs/>
                <w:sz w:val="22"/>
                <w:szCs w:val="22"/>
              </w:rPr>
              <w:t>Sin autorización</w:t>
            </w:r>
            <w:r w:rsidRPr="003E095D">
              <w:rPr>
                <w:sz w:val="22"/>
                <w:szCs w:val="22"/>
              </w:rPr>
              <w:t>: Se solicita al apoderado acudir al establecimiento. Si no llega en 30 minutos, el cambio será realizado priorizando el bienestar del niño(a).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25F1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>Según necesidad y tiempo de respuesta del apoderado (máximo 30 minutos).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C5415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>Educadora, técnico del nivel, apoderado.</w:t>
            </w:r>
          </w:p>
        </w:tc>
      </w:tr>
      <w:tr w:rsidR="003E095D" w:rsidRPr="003E095D" w14:paraId="03E7E787" w14:textId="77777777" w:rsidTr="003E095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3F19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b/>
                <w:bCs/>
                <w:sz w:val="22"/>
                <w:szCs w:val="22"/>
              </w:rPr>
              <w:t>Asistencia para el cambio de ropa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5E7A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>En caso de proceder, el cambio de ropa se realiza en el baño de párvulos, utilizando implementos de higiene adecuados y respetando la privacidad del niño(a).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8313B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>Inmediato tras autorización o pasado el tiempo límite de espera.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58624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>Educadora o técnico autorizado.</w:t>
            </w:r>
          </w:p>
        </w:tc>
      </w:tr>
      <w:tr w:rsidR="003E095D" w:rsidRPr="003E095D" w14:paraId="114F5724" w14:textId="77777777" w:rsidTr="003E095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CE5A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b/>
                <w:bCs/>
                <w:sz w:val="22"/>
                <w:szCs w:val="22"/>
              </w:rPr>
              <w:t>Registro de la intervención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4841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 xml:space="preserve">Toda intervención debe quedar registrada en: </w:t>
            </w:r>
            <w:r w:rsidRPr="003E095D">
              <w:rPr>
                <w:sz w:val="22"/>
                <w:szCs w:val="22"/>
              </w:rPr>
              <w:br/>
              <w:t xml:space="preserve">- Bitácora del profesor. </w:t>
            </w:r>
            <w:r w:rsidRPr="003E095D">
              <w:rPr>
                <w:sz w:val="22"/>
                <w:szCs w:val="22"/>
              </w:rPr>
              <w:br/>
              <w:t>- Libreta de comunicaciones del estudiante.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6E5AA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>Inmediato tras finalizar la asistencia.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594EE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>Educadora o técnico responsable.</w:t>
            </w:r>
          </w:p>
        </w:tc>
      </w:tr>
      <w:tr w:rsidR="003E095D" w:rsidRPr="003E095D" w14:paraId="655D4658" w14:textId="77777777" w:rsidTr="003E095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AA0A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325E10AF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b/>
                <w:bCs/>
                <w:sz w:val="22"/>
                <w:szCs w:val="22"/>
              </w:rPr>
              <w:t>Manejo de casos de incontinencia severa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D540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>Si el niño(a) presenta incontinencia digestiva (heces líquidas), será derivado a inspectoría o enfermería para posterior retiro, brindándole asistencia temporal hasta que llegue el apoderado.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BE3A0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>Inmediato tras identificar la necesidad.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2FC4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>Educadora, técnico o inspector(a).</w:t>
            </w:r>
          </w:p>
        </w:tc>
      </w:tr>
      <w:tr w:rsidR="003E095D" w:rsidRPr="003E095D" w14:paraId="34B19260" w14:textId="77777777" w:rsidTr="003E095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9D7F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b/>
                <w:bCs/>
                <w:sz w:val="22"/>
                <w:szCs w:val="22"/>
              </w:rPr>
              <w:t>Seguimiento y reposición de muda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F0D3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>El apoderado debe enviar una nueva muda de ropa al siguiente día de asistencia si la anterior fue utilizada.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8067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>Máximo 1 día hábil tras la utilización.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E0A4" w14:textId="77777777" w:rsidR="003E095D" w:rsidRPr="003E095D" w:rsidRDefault="003E095D" w:rsidP="003E095D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E095D">
              <w:rPr>
                <w:sz w:val="22"/>
                <w:szCs w:val="22"/>
              </w:rPr>
              <w:t>Apoderado.</w:t>
            </w:r>
          </w:p>
        </w:tc>
      </w:tr>
    </w:tbl>
    <w:p w14:paraId="1B493975" w14:textId="77777777" w:rsidR="003E095D" w:rsidRPr="003E095D" w:rsidRDefault="003E095D" w:rsidP="003E095D">
      <w:pPr>
        <w:spacing w:line="240" w:lineRule="auto"/>
        <w:jc w:val="both"/>
      </w:pPr>
    </w:p>
    <w:p w14:paraId="75DE6F34" w14:textId="06E4D369" w:rsidR="003E095D" w:rsidRPr="003E095D" w:rsidRDefault="003E095D" w:rsidP="003E095D">
      <w:pPr>
        <w:spacing w:line="240" w:lineRule="auto"/>
        <w:jc w:val="both"/>
      </w:pPr>
      <w:r w:rsidRPr="003E095D">
        <w:t>El presente Protocolo de Asistencia y Cambio de Ropa es una normativa oficial del Liceo Alto Jahuel, diseñada para garantizar una actuación adecuada frente a situaciones que requieran asistencia o cambio de ropa de los párvulos en los niveles NT1 y NT2. Este protocolo debe ser comunicado a todos los apoderados en el momento de la matrícula y reforzado durante la primera reunión anual de apoderados. Así, se asegura que las familias estén plenamente informadas y alineadas con las medidas establecidas por la institución.</w:t>
      </w:r>
    </w:p>
    <w:p w14:paraId="715D1DB7" w14:textId="77777777" w:rsidR="003E095D" w:rsidRPr="003E095D" w:rsidRDefault="003E095D" w:rsidP="003E095D">
      <w:pPr>
        <w:spacing w:line="240" w:lineRule="auto"/>
        <w:jc w:val="both"/>
      </w:pPr>
      <w:r w:rsidRPr="003E095D">
        <w:rPr>
          <w:b/>
          <w:bCs/>
        </w:rPr>
        <w:t>Notas Adicionales</w:t>
      </w:r>
    </w:p>
    <w:p w14:paraId="1C49F131" w14:textId="77777777" w:rsidR="003E095D" w:rsidRPr="003E095D" w:rsidRDefault="003E095D" w:rsidP="003E095D">
      <w:pPr>
        <w:numPr>
          <w:ilvl w:val="0"/>
          <w:numId w:val="1"/>
        </w:numPr>
        <w:spacing w:line="240" w:lineRule="auto"/>
        <w:jc w:val="both"/>
      </w:pPr>
      <w:r w:rsidRPr="003E095D">
        <w:t>Privacidad y género:</w:t>
      </w:r>
    </w:p>
    <w:p w14:paraId="5BB69414" w14:textId="77777777" w:rsidR="003E095D" w:rsidRPr="003E095D" w:rsidRDefault="003E095D" w:rsidP="003E095D">
      <w:pPr>
        <w:spacing w:line="240" w:lineRule="auto"/>
        <w:jc w:val="both"/>
      </w:pPr>
      <w:r w:rsidRPr="003E095D">
        <w:t>El cambio de ropa se realizará respetando la privacidad y dignidad del párvulo, siguiendo criterios adecuados a su género cuando corresponda. El personal femenino atenderá a las niñas y el masculino a los niños, siempre que esto sea aplicable y posible.</w:t>
      </w:r>
    </w:p>
    <w:p w14:paraId="065BB4B6" w14:textId="77777777" w:rsidR="003E095D" w:rsidRPr="003E095D" w:rsidRDefault="003E095D" w:rsidP="003E095D">
      <w:pPr>
        <w:numPr>
          <w:ilvl w:val="0"/>
          <w:numId w:val="2"/>
        </w:numPr>
        <w:spacing w:line="240" w:lineRule="auto"/>
        <w:jc w:val="both"/>
      </w:pPr>
      <w:r w:rsidRPr="003E095D">
        <w:t>Lugar designado:</w:t>
      </w:r>
    </w:p>
    <w:p w14:paraId="07305DBF" w14:textId="77777777" w:rsidR="003E095D" w:rsidRPr="003E095D" w:rsidRDefault="003E095D" w:rsidP="003E095D">
      <w:pPr>
        <w:spacing w:line="240" w:lineRule="auto"/>
        <w:jc w:val="both"/>
      </w:pPr>
      <w:r w:rsidRPr="003E095D">
        <w:t>El cambio de ropa se llevará a cabo exclusivamente en los baños del nivel parvulario del Liceo Alto Jahuel, manteniendo condiciones higiénicas y de seguridad apropiadas.</w:t>
      </w:r>
    </w:p>
    <w:p w14:paraId="658921A1" w14:textId="77777777" w:rsidR="003E095D" w:rsidRPr="003E095D" w:rsidRDefault="003E095D" w:rsidP="003E095D">
      <w:pPr>
        <w:numPr>
          <w:ilvl w:val="0"/>
          <w:numId w:val="3"/>
        </w:numPr>
        <w:spacing w:line="240" w:lineRule="auto"/>
        <w:jc w:val="both"/>
      </w:pPr>
      <w:r w:rsidRPr="003E095D">
        <w:t>Plazo máximo de respuesta:</w:t>
      </w:r>
    </w:p>
    <w:p w14:paraId="58DC14FF" w14:textId="77777777" w:rsidR="003E095D" w:rsidRPr="003E095D" w:rsidRDefault="003E095D" w:rsidP="003E095D">
      <w:pPr>
        <w:spacing w:line="240" w:lineRule="auto"/>
        <w:jc w:val="both"/>
      </w:pPr>
      <w:r w:rsidRPr="003E095D">
        <w:t>En situaciones de emergencia, si el apoderado no se presenta dentro del plazo estipulado (30 minutos), el personal autorizado procederá con el cambio de ropa, priorizando el bienestar y seguridad del niño(a), conforme a lo establecido en la Ley de Garantías de Derechos de la Niñez y Adolescencia (</w:t>
      </w:r>
      <w:proofErr w:type="spellStart"/>
      <w:r w:rsidRPr="003E095D">
        <w:t>N°</w:t>
      </w:r>
      <w:proofErr w:type="spellEnd"/>
      <w:r w:rsidRPr="003E095D">
        <w:t xml:space="preserve"> 21.430).</w:t>
      </w:r>
    </w:p>
    <w:p w14:paraId="0E1E6FFA" w14:textId="77777777" w:rsidR="003E095D" w:rsidRPr="003E095D" w:rsidRDefault="003E095D" w:rsidP="003E095D">
      <w:pPr>
        <w:spacing w:line="240" w:lineRule="auto"/>
        <w:jc w:val="both"/>
      </w:pPr>
      <w:r w:rsidRPr="003E095D">
        <w:t xml:space="preserve">El Protocolo de Asistencia y Cambio de Ropa del Liceo Alto Jahuel es una herramienta esencial para gestionar de manera oportuna y responsable situaciones de emergencia en el nivel de educación </w:t>
      </w:r>
      <w:proofErr w:type="spellStart"/>
      <w:r w:rsidRPr="003E095D">
        <w:t>parvularia</w:t>
      </w:r>
      <w:proofErr w:type="spellEnd"/>
      <w:r w:rsidRPr="003E095D">
        <w:t>. Su implementación asegura que el bienestar, la seguridad y la dignidad de los párvulos sean protegidos, fortaleciendo la relación y colaboración entre el establecimiento y las familias.</w:t>
      </w:r>
    </w:p>
    <w:p w14:paraId="3E6A6CD9" w14:textId="22EE8675" w:rsidR="003E095D" w:rsidRDefault="003E095D" w:rsidP="003E095D">
      <w:pPr>
        <w:spacing w:line="240" w:lineRule="auto"/>
        <w:jc w:val="both"/>
      </w:pPr>
      <w:r w:rsidRPr="003E095D">
        <w:t xml:space="preserve">Se exhorta a toda la comunidad educativa del Liceo Alto Jahuel a conocer, respetar y aplicar este protocolo, promoviendo un entorno seguro y protector que favorezca el desarrollo integral y el resguardo de los derechos de </w:t>
      </w:r>
      <w:proofErr w:type="gramStart"/>
      <w:r w:rsidRPr="003E095D">
        <w:t>los niños y niñas</w:t>
      </w:r>
      <w:proofErr w:type="gramEnd"/>
      <w:r w:rsidRPr="003E095D">
        <w:t>. </w:t>
      </w:r>
    </w:p>
    <w:sectPr w:rsidR="003E095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DFAA9" w14:textId="77777777" w:rsidR="003E095D" w:rsidRDefault="003E095D" w:rsidP="003E095D">
      <w:pPr>
        <w:spacing w:after="0" w:line="240" w:lineRule="auto"/>
      </w:pPr>
      <w:r>
        <w:separator/>
      </w:r>
    </w:p>
  </w:endnote>
  <w:endnote w:type="continuationSeparator" w:id="0">
    <w:p w14:paraId="37B5D13B" w14:textId="77777777" w:rsidR="003E095D" w:rsidRDefault="003E095D" w:rsidP="003E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1D632" w14:textId="77777777" w:rsidR="003E095D" w:rsidRDefault="003E095D" w:rsidP="003E095D">
      <w:pPr>
        <w:spacing w:after="0" w:line="240" w:lineRule="auto"/>
      </w:pPr>
      <w:r>
        <w:separator/>
      </w:r>
    </w:p>
  </w:footnote>
  <w:footnote w:type="continuationSeparator" w:id="0">
    <w:p w14:paraId="4DDA34C4" w14:textId="77777777" w:rsidR="003E095D" w:rsidRDefault="003E095D" w:rsidP="003E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093B" w14:textId="77777777" w:rsidR="003E095D" w:rsidRPr="00242B94" w:rsidRDefault="003E095D" w:rsidP="003E095D">
    <w:pPr>
      <w:tabs>
        <w:tab w:val="left" w:pos="3240"/>
        <w:tab w:val="center" w:pos="4419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  <w:lang w:val="es-ES"/>
      </w:rPr>
    </w:pPr>
    <w:r>
      <w:rPr>
        <w:rFonts w:ascii="Times New Roman" w:hAnsi="Times New Roman" w:cs="Times New Roman"/>
        <w:b/>
        <w:bCs/>
        <w:sz w:val="18"/>
        <w:szCs w:val="18"/>
        <w:lang w:val="es-ES"/>
      </w:rPr>
      <w:tab/>
    </w: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D0D79E2" wp14:editId="1909BEED">
          <wp:simplePos x="0" y="0"/>
          <wp:positionH relativeFrom="column">
            <wp:posOffset>-718185</wp:posOffset>
          </wp:positionH>
          <wp:positionV relativeFrom="paragraph">
            <wp:posOffset>-211455</wp:posOffset>
          </wp:positionV>
          <wp:extent cx="733425" cy="733425"/>
          <wp:effectExtent l="0" t="0" r="9525" b="0"/>
          <wp:wrapNone/>
          <wp:docPr id="1" name="Imagen 3" descr="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ort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5EE4C30" wp14:editId="41ED88DB">
          <wp:simplePos x="0" y="0"/>
          <wp:positionH relativeFrom="column">
            <wp:posOffset>5143500</wp:posOffset>
          </wp:positionH>
          <wp:positionV relativeFrom="paragraph">
            <wp:posOffset>-259715</wp:posOffset>
          </wp:positionV>
          <wp:extent cx="771525" cy="704850"/>
          <wp:effectExtent l="19050" t="0" r="9525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18"/>
        <w:szCs w:val="18"/>
        <w:lang w:val="es-ES"/>
      </w:rPr>
      <w:t xml:space="preserve">   </w:t>
    </w: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 xml:space="preserve">Liceo Alto Jahuel                                                  </w:t>
    </w:r>
  </w:p>
  <w:p w14:paraId="16352362" w14:textId="77777777" w:rsidR="003E095D" w:rsidRPr="00242B94" w:rsidRDefault="003E095D" w:rsidP="003E095D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hAnsiTheme="majorHAnsi" w:cs="Times New Roman"/>
        <w:b/>
        <w:bCs/>
        <w:sz w:val="20"/>
        <w:szCs w:val="20"/>
        <w:lang w:val="es-ES"/>
      </w:rPr>
    </w:pP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>Departamento de Convivencia Escolar</w:t>
    </w:r>
  </w:p>
  <w:p w14:paraId="79FD1B42" w14:textId="42FEC5AA" w:rsidR="003E095D" w:rsidRPr="003E095D" w:rsidRDefault="003E095D" w:rsidP="003E095D">
    <w:pPr>
      <w:tabs>
        <w:tab w:val="center" w:pos="4419"/>
        <w:tab w:val="left" w:pos="5358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</w:rPr>
    </w:pPr>
    <w:r>
      <w:rPr>
        <w:rFonts w:asciiTheme="majorHAnsi" w:hAnsiTheme="majorHAnsi" w:cs="Times New Roman"/>
        <w:b/>
        <w:bCs/>
        <w:sz w:val="20"/>
        <w:szCs w:val="20"/>
      </w:rPr>
      <w:tab/>
    </w:r>
    <w:r w:rsidRPr="00242B94">
      <w:rPr>
        <w:rFonts w:asciiTheme="majorHAnsi" w:hAnsiTheme="majorHAnsi" w:cs="Times New Roman"/>
        <w:b/>
        <w:bCs/>
        <w:sz w:val="20"/>
        <w:szCs w:val="20"/>
      </w:rPr>
      <w:t>202</w:t>
    </w:r>
    <w:r>
      <w:rPr>
        <w:rFonts w:asciiTheme="majorHAnsi" w:hAnsiTheme="majorHAnsi" w:cs="Times New Roman"/>
        <w:b/>
        <w:bCs/>
        <w:sz w:val="20"/>
        <w:szCs w:val="20"/>
      </w:rPr>
      <w:t>5</w:t>
    </w:r>
    <w:r>
      <w:rPr>
        <w:rFonts w:asciiTheme="majorHAnsi" w:hAnsiTheme="majorHAnsi" w:cs="Times New Roman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165E0"/>
    <w:multiLevelType w:val="multilevel"/>
    <w:tmpl w:val="20B65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25E89"/>
    <w:multiLevelType w:val="multilevel"/>
    <w:tmpl w:val="00AA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F4780"/>
    <w:multiLevelType w:val="multilevel"/>
    <w:tmpl w:val="694CE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008804">
    <w:abstractNumId w:val="1"/>
  </w:num>
  <w:num w:numId="2" w16cid:durableId="412245161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61016621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5D"/>
    <w:rsid w:val="003E095D"/>
    <w:rsid w:val="00E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B0F9"/>
  <w15:chartTrackingRefBased/>
  <w15:docId w15:val="{88F856AA-DEA3-4E89-98DF-876DEBA1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0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0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0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0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0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0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0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0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0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0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0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09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09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09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09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09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09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0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0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0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09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09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09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0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09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095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E09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95D"/>
  </w:style>
  <w:style w:type="paragraph" w:styleId="Piedepgina">
    <w:name w:val="footer"/>
    <w:basedOn w:val="Normal"/>
    <w:link w:val="PiedepginaCar"/>
    <w:uiPriority w:val="99"/>
    <w:unhideWhenUsed/>
    <w:rsid w:val="003E09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204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3560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Álvarez</dc:creator>
  <cp:keywords/>
  <dc:description/>
  <cp:lastModifiedBy>Pilar Álvarez</cp:lastModifiedBy>
  <cp:revision>1</cp:revision>
  <dcterms:created xsi:type="dcterms:W3CDTF">2025-03-30T02:05:00Z</dcterms:created>
  <dcterms:modified xsi:type="dcterms:W3CDTF">2025-03-30T02:11:00Z</dcterms:modified>
</cp:coreProperties>
</file>